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79" w:rsidRPr="00CB6ED1" w:rsidRDefault="009004B5">
      <w:pPr>
        <w:rPr>
          <w:b/>
          <w:u w:val="single"/>
        </w:rPr>
      </w:pPr>
      <w:r w:rsidRPr="00CB6ED1">
        <w:rPr>
          <w:b/>
          <w:u w:val="single"/>
        </w:rPr>
        <w:t xml:space="preserve">Terms and conditions </w:t>
      </w:r>
    </w:p>
    <w:p w:rsidR="009004B5" w:rsidRDefault="009004B5" w:rsidP="009004B5">
      <w:pPr>
        <w:pStyle w:val="ListParagraph"/>
        <w:numPr>
          <w:ilvl w:val="0"/>
          <w:numId w:val="1"/>
        </w:numPr>
      </w:pPr>
      <w:r>
        <w:t>Bookings must be made at least one month in advance from the event date to allow members to draw up events</w:t>
      </w:r>
    </w:p>
    <w:p w:rsidR="009004B5" w:rsidRDefault="009004B5" w:rsidP="009004B5">
      <w:pPr>
        <w:pStyle w:val="ListParagraph"/>
        <w:numPr>
          <w:ilvl w:val="0"/>
          <w:numId w:val="1"/>
        </w:numPr>
      </w:pPr>
      <w:r>
        <w:t>Bookings can be made less than one month in advance under s</w:t>
      </w:r>
      <w:r w:rsidR="00653570">
        <w:t xml:space="preserve">pecial circumstances down the </w:t>
      </w:r>
      <w:r>
        <w:t>discretion of the GlamSci trustee team</w:t>
      </w:r>
    </w:p>
    <w:p w:rsidR="009004B5" w:rsidRDefault="009004B5" w:rsidP="009004B5">
      <w:pPr>
        <w:pStyle w:val="ListParagraph"/>
        <w:numPr>
          <w:ilvl w:val="0"/>
          <w:numId w:val="1"/>
        </w:numPr>
      </w:pPr>
      <w:r>
        <w:t>All demonstrations and workshops that require experiments should be allowed at least 1 hours preparation time before the event is allowed to take place</w:t>
      </w:r>
    </w:p>
    <w:p w:rsidR="009004B5" w:rsidRDefault="009004B5" w:rsidP="009004B5">
      <w:pPr>
        <w:pStyle w:val="ListParagraph"/>
        <w:numPr>
          <w:ilvl w:val="0"/>
          <w:numId w:val="1"/>
        </w:numPr>
      </w:pPr>
      <w:r>
        <w:t>Payment for expenses will be submitted for consideration before the event.</w:t>
      </w:r>
    </w:p>
    <w:p w:rsidR="009004B5" w:rsidRDefault="009004B5" w:rsidP="009004B5">
      <w:pPr>
        <w:pStyle w:val="ListParagraph"/>
        <w:numPr>
          <w:ilvl w:val="0"/>
          <w:numId w:val="1"/>
        </w:numPr>
      </w:pPr>
      <w:r>
        <w:t>Deposits of £25 is required to book a GlamSci date which is non-refundable and deduced from final invoice</w:t>
      </w:r>
    </w:p>
    <w:p w:rsidR="009004B5" w:rsidRDefault="009004B5" w:rsidP="009004B5">
      <w:pPr>
        <w:pStyle w:val="ListParagraph"/>
        <w:numPr>
          <w:ilvl w:val="0"/>
          <w:numId w:val="1"/>
        </w:numPr>
      </w:pPr>
      <w:r>
        <w:t xml:space="preserve">50% payment is required 2 weeks before the GlamSci event </w:t>
      </w:r>
    </w:p>
    <w:p w:rsidR="009004B5" w:rsidRDefault="009004B5" w:rsidP="009004B5">
      <w:pPr>
        <w:pStyle w:val="ListParagraph"/>
        <w:numPr>
          <w:ilvl w:val="0"/>
          <w:numId w:val="1"/>
        </w:numPr>
      </w:pPr>
      <w:r>
        <w:t xml:space="preserve">Reminding 50% payment is required to be settled in the period of 30 days after the event. </w:t>
      </w:r>
    </w:p>
    <w:p w:rsidR="009004B5" w:rsidRDefault="009004B5" w:rsidP="009004B5">
      <w:pPr>
        <w:pStyle w:val="ListParagraph"/>
        <w:numPr>
          <w:ilvl w:val="0"/>
          <w:numId w:val="1"/>
        </w:numPr>
      </w:pPr>
      <w:r>
        <w:t xml:space="preserve">Cancellation must made 14 days before the event takes place </w:t>
      </w:r>
    </w:p>
    <w:p w:rsidR="009004B5" w:rsidRDefault="009004B5" w:rsidP="009004B5">
      <w:pPr>
        <w:pStyle w:val="ListParagraph"/>
        <w:numPr>
          <w:ilvl w:val="0"/>
          <w:numId w:val="1"/>
        </w:numPr>
      </w:pPr>
      <w:r>
        <w:t xml:space="preserve">Travel costs are at 50p per mile, and include costs for travel to and from locations. </w:t>
      </w:r>
    </w:p>
    <w:p w:rsidR="009004B5" w:rsidRDefault="00CB6ED1" w:rsidP="009004B5">
      <w:pPr>
        <w:pStyle w:val="ListParagraph"/>
        <w:numPr>
          <w:ilvl w:val="0"/>
          <w:numId w:val="1"/>
        </w:numPr>
      </w:pPr>
      <w:r>
        <w:t>Costs are incurred for materials used in experiments, these include, but are not limited to:</w:t>
      </w:r>
    </w:p>
    <w:p w:rsidR="00CB6ED1" w:rsidRDefault="00CB6ED1" w:rsidP="00CB6ED1">
      <w:pPr>
        <w:pStyle w:val="ListParagraph"/>
        <w:numPr>
          <w:ilvl w:val="1"/>
          <w:numId w:val="1"/>
        </w:numPr>
      </w:pPr>
      <w:r>
        <w:t xml:space="preserve">Chemicals </w:t>
      </w:r>
    </w:p>
    <w:p w:rsidR="00CB6ED1" w:rsidRDefault="00CB6ED1" w:rsidP="00CB6ED1">
      <w:pPr>
        <w:pStyle w:val="ListParagraph"/>
        <w:numPr>
          <w:ilvl w:val="1"/>
          <w:numId w:val="1"/>
        </w:numPr>
      </w:pPr>
      <w:r>
        <w:t xml:space="preserve">Breakages </w:t>
      </w:r>
    </w:p>
    <w:p w:rsidR="00CB6ED1" w:rsidRDefault="00CB6ED1" w:rsidP="00CB6ED1">
      <w:pPr>
        <w:pStyle w:val="ListParagraph"/>
        <w:numPr>
          <w:ilvl w:val="1"/>
          <w:numId w:val="1"/>
        </w:numPr>
      </w:pPr>
      <w:r>
        <w:t>Spillages</w:t>
      </w:r>
    </w:p>
    <w:p w:rsidR="00DE7BB7" w:rsidRDefault="00CB6ED1" w:rsidP="00DE7BB7">
      <w:pPr>
        <w:pStyle w:val="ListParagraph"/>
        <w:numPr>
          <w:ilvl w:val="1"/>
          <w:numId w:val="1"/>
        </w:numPr>
      </w:pPr>
      <w:r>
        <w:t>Printing costs</w:t>
      </w:r>
    </w:p>
    <w:p w:rsidR="00DE7BB7" w:rsidRDefault="00DE7BB7" w:rsidP="00DE7BB7">
      <w:r>
        <w:t xml:space="preserve">All </w:t>
      </w:r>
      <w:r w:rsidR="00653570">
        <w:t>m</w:t>
      </w:r>
      <w:bookmarkStart w:id="0" w:name="_GoBack"/>
      <w:bookmarkEnd w:id="0"/>
      <w:r>
        <w:t xml:space="preserve">aterial costs are non-negotiable </w:t>
      </w:r>
    </w:p>
    <w:p w:rsidR="00DE7BB7" w:rsidRDefault="00DE7BB7" w:rsidP="00DE7BB7">
      <w:r>
        <w:t>All spaces used for GlamSci events must have adequate water supply (i.e. a sink) and electrical supply.</w:t>
      </w:r>
    </w:p>
    <w:sectPr w:rsidR="00DE7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76D17"/>
    <w:multiLevelType w:val="hybridMultilevel"/>
    <w:tmpl w:val="D1901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4B5"/>
    <w:rsid w:val="001429F0"/>
    <w:rsid w:val="003D2F79"/>
    <w:rsid w:val="00653570"/>
    <w:rsid w:val="009004B5"/>
    <w:rsid w:val="00CB6ED1"/>
    <w:rsid w:val="00D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2499"/>
  <w15:docId w15:val="{A9546FDB-40D9-4E52-94E3-84D728BD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Amy King</cp:lastModifiedBy>
  <cp:revision>4</cp:revision>
  <dcterms:created xsi:type="dcterms:W3CDTF">2017-04-05T01:14:00Z</dcterms:created>
  <dcterms:modified xsi:type="dcterms:W3CDTF">2017-10-29T21:26:00Z</dcterms:modified>
</cp:coreProperties>
</file>